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BB" w:rsidRPr="00A160BB" w:rsidRDefault="00A160BB" w:rsidP="00A160BB">
      <w:p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b/>
          <w:bCs/>
          <w:color w:val="323130"/>
          <w:lang w:val="en-CA" w:eastAsia="en-CA"/>
        </w:rPr>
        <w:t>Field Day Equipment List</w:t>
      </w: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:</w:t>
      </w:r>
    </w:p>
    <w:p w:rsidR="00A160BB" w:rsidRPr="00A160BB" w:rsidRDefault="00A160BB" w:rsidP="00A160BB">
      <w:p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These items are commonly available at home.  Check your recycle bins for substituting items.</w:t>
      </w:r>
      <w:r w:rsidRPr="00A160BB">
        <w:rPr>
          <w:rFonts w:ascii="Century Gothic" w:eastAsia="Times New Roman" w:hAnsi="Century Gothic" w:cs="Times New Roman"/>
          <w:color w:val="323130"/>
          <w:bdr w:val="none" w:sz="0" w:space="0" w:color="auto" w:frame="1"/>
          <w:lang w:val="en-CA" w:eastAsia="en-CA"/>
        </w:rPr>
        <w:t> </w:t>
      </w:r>
      <w:r w:rsidRPr="00A160BB">
        <w:rPr>
          <w:rFonts w:ascii="Segoe UI Symbol" w:eastAsia="Times New Roman" w:hAnsi="Segoe UI Symbol" w:cs="Segoe UI Symbol"/>
          <w:color w:val="323130"/>
          <w:bdr w:val="none" w:sz="0" w:space="0" w:color="auto" w:frame="1"/>
          <w:lang w:val="en-CA" w:eastAsia="en-CA"/>
        </w:rPr>
        <w:t>🙂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a timer 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5 sock balls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laundry basket or large box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a medium-sized container to fit in the laundry basket (a bucket or empty planter)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a small-sized container to fin inside the medium container (large can or yogurt tub, for example) 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a spatula and a Tupperware or other plastic lid 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a wooden spoon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a balloon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2 plastic cups (or 2 items that can be turned over i.e. tall yogurt container)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empty water bottle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6 medium to large-sized bowls (or baskets, shoeboxes)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2 items to use as turnaround areas (you could use the bucket and small container listed above)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 xml:space="preserve">3 items to carry (I chose 3 </w:t>
      </w:r>
      <w:proofErr w:type="spellStart"/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stuffies</w:t>
      </w:r>
      <w:proofErr w:type="spellEnd"/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)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small ball</w:t>
      </w:r>
      <w:r w:rsidR="00F8247A">
        <w:rPr>
          <w:rFonts w:ascii="Century Gothic" w:eastAsia="Times New Roman" w:hAnsi="Century Gothic" w:cs="Times New Roman"/>
          <w:color w:val="323130"/>
          <w:lang w:val="en-CA" w:eastAsia="en-CA"/>
        </w:rPr>
        <w:t xml:space="preserve"> (volleyball sized)</w:t>
      </w:r>
      <w:bookmarkStart w:id="0" w:name="_GoBack"/>
      <w:bookmarkEnd w:id="0"/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 xml:space="preserve"> (or the balloon could also be used)</w:t>
      </w:r>
    </w:p>
    <w:p w:rsidR="00A160BB" w:rsidRPr="00A160BB" w:rsidRDefault="00A160BB" w:rsidP="00A160B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323130"/>
          <w:lang w:val="en-CA" w:eastAsia="en-CA"/>
        </w:rPr>
      </w:pPr>
      <w:r w:rsidRPr="00A160BB">
        <w:rPr>
          <w:rFonts w:ascii="Century Gothic" w:eastAsia="Times New Roman" w:hAnsi="Century Gothic" w:cs="Times New Roman"/>
          <w:color w:val="323130"/>
          <w:lang w:val="en-CA" w:eastAsia="en-CA"/>
        </w:rPr>
        <w:t>a step ladder (or chalk to draw a ladder on the driveway or sidewalk)</w:t>
      </w:r>
    </w:p>
    <w:p w:rsidR="0092545C" w:rsidRDefault="00F8247A"/>
    <w:sectPr w:rsidR="0092545C" w:rsidSect="00F82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637BD"/>
    <w:multiLevelType w:val="hybridMultilevel"/>
    <w:tmpl w:val="2D0C7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99"/>
    <w:rsid w:val="00376F99"/>
    <w:rsid w:val="009B194B"/>
    <w:rsid w:val="00A160BB"/>
    <w:rsid w:val="00D8166B"/>
    <w:rsid w:val="00F607E8"/>
    <w:rsid w:val="00F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AB8F3-EBD9-4F52-BCB8-3D92D36A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99"/>
    <w:pPr>
      <w:spacing w:after="0" w:line="240" w:lineRule="auto"/>
    </w:pPr>
    <w:rPr>
      <w:rFonts w:asciiTheme="minorHAnsi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F99"/>
    <w:pPr>
      <w:spacing w:after="0" w:line="240" w:lineRule="auto"/>
    </w:pPr>
    <w:rPr>
      <w:rFonts w:asciiTheme="minorHAnsi" w:hAnsiTheme="minorHAnsi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Brenton, Michelle (ASD-S)</dc:creator>
  <cp:keywords/>
  <dc:description/>
  <cp:lastModifiedBy>Brenton, Michelle (ASD-S)</cp:lastModifiedBy>
  <cp:revision>1</cp:revision>
  <dcterms:created xsi:type="dcterms:W3CDTF">2020-06-08T02:25:00Z</dcterms:created>
  <dcterms:modified xsi:type="dcterms:W3CDTF">2020-06-08T02:57:00Z</dcterms:modified>
</cp:coreProperties>
</file>